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contextualSpacing w:val="0"/>
        <w:jc w:val="both"/>
      </w:pPr>
      <w:bookmarkStart w:colFirst="0" w:colLast="0" w:name="_j3s2b59ae9fe" w:id="0"/>
      <w:bookmarkEnd w:id="0"/>
      <w:r w:rsidDel="00000000" w:rsidR="00000000" w:rsidRPr="00000000">
        <w:rPr>
          <w:rtl w:val="0"/>
        </w:rPr>
        <w:t xml:space="preserve">Sýrie není studentům lhostejná, ukázal workshop Pražského studentského summitu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Subtitle"/>
        <w:contextualSpacing w:val="0"/>
        <w:jc w:val="both"/>
      </w:pPr>
      <w:bookmarkStart w:colFirst="0" w:colLast="0" w:name="_u6vhuwd0lv5" w:id="1"/>
      <w:bookmarkEnd w:id="1"/>
      <w:r w:rsidDel="00000000" w:rsidR="00000000" w:rsidRPr="00000000">
        <w:rPr>
          <w:rtl w:val="0"/>
        </w:rPr>
        <w:t xml:space="preserve">28. února 2017 PRAHA Čeští středoškoláci opět dokázali, že patří mezi vnímavé aktivní občany, kterým není lhostejné, co se kolem nich děje. V rámci projektu Pražský studentský summit, který má mezi českými středoškoláky již 22 letou tradici, se věnovali soudobým konfliktům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 Sýrii, na Balkáně či v Africe.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V sobotu 25. února se na Vysoké škole </w:t>
      </w:r>
      <w:r w:rsidDel="00000000" w:rsidR="00000000" w:rsidRPr="00000000">
        <w:rPr>
          <w:rtl w:val="0"/>
        </w:rPr>
        <w:t xml:space="preserve">ekonomické</w:t>
      </w:r>
      <w:r w:rsidDel="00000000" w:rsidR="00000000" w:rsidRPr="00000000">
        <w:rPr>
          <w:rtl w:val="0"/>
        </w:rPr>
        <w:t xml:space="preserve"> v Praze konalo </w:t>
      </w:r>
      <w:r w:rsidDel="00000000" w:rsidR="00000000" w:rsidRPr="00000000">
        <w:rPr>
          <w:rtl w:val="0"/>
        </w:rPr>
        <w:t xml:space="preserve">čtvrté přípravné setkání</w:t>
      </w:r>
      <w:r w:rsidDel="00000000" w:rsidR="00000000" w:rsidRPr="00000000">
        <w:rPr>
          <w:rtl w:val="0"/>
        </w:rPr>
        <w:t xml:space="preserve">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Pražského studentského summitu</w:t>
        </w:r>
      </w:hyperlink>
      <w:r w:rsidDel="00000000" w:rsidR="00000000" w:rsidRPr="00000000">
        <w:rPr>
          <w:rtl w:val="0"/>
        </w:rPr>
        <w:t xml:space="preserve">, projektu, jež dává mladým lidem možnost rozšiřovat si znalosti </w:t>
      </w:r>
      <w:r w:rsidDel="00000000" w:rsidR="00000000" w:rsidRPr="00000000">
        <w:rPr>
          <w:rtl w:val="0"/>
        </w:rPr>
        <w:t xml:space="preserve">v oblasti mezinárodního dění, lidských práv, mezinárodní bezpečnosti či životního prostředí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Studenti se věnovali především mezinárodní bezpečnosti. „V současném globálním světě je důležité rozumět jednotlivým konfliktům. Díky celosvětové propojenosti se nás může určitým způsobem dotknout každý z nich," říká hlavní koordinátorka Summitu </w:t>
      </w:r>
      <w:r w:rsidDel="00000000" w:rsidR="00000000" w:rsidRPr="00000000">
        <w:rPr>
          <w:b w:val="1"/>
          <w:rtl w:val="0"/>
        </w:rPr>
        <w:t xml:space="preserve">Eva Prudilová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Dopolední program byl věnován momentální situaci v Sýrii a jejímu odrazu v médiích.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Řečníci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na začátek debaty zdůraznili, že i přes trvající snahy o příměří a relativně nižší zájem médií syrská válka nadále zuří. Důležitým tématem byla role a budoucnost Asadova režimu. Robert Mikoláš z Českého rozhlasu varoval před informačním aspektem války a příliš zjednodušeným pohledem na jednotlivé aktéry. Hosté se shodli, že zřejmě nejpravděpodobnějším osudem Sýrie je buď vyšší autonomie jednotlivých částí země, nebo přímo dělení Sýrie na více států.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Hlavní vzdělávací metodou Pražského studentského summitu je simulace činnosti mezinárodních organiza</w:t>
      </w:r>
      <w:r w:rsidDel="00000000" w:rsidR="00000000" w:rsidRPr="00000000">
        <w:rPr>
          <w:rtl w:val="0"/>
        </w:rPr>
        <w:t xml:space="preserve">cí. Studenti </w:t>
      </w:r>
      <w:r w:rsidDel="00000000" w:rsidR="00000000" w:rsidRPr="00000000">
        <w:rPr>
          <w:rtl w:val="0"/>
        </w:rPr>
        <w:t xml:space="preserve">tak mají možnost vyzkoušet si roli ministrů v EU, velvyslanců v NATO a d</w:t>
      </w:r>
      <w:r w:rsidDel="00000000" w:rsidR="00000000" w:rsidRPr="00000000">
        <w:rPr>
          <w:rtl w:val="0"/>
        </w:rPr>
        <w:t xml:space="preserve">elegátů v OSN. </w:t>
      </w:r>
      <w:r w:rsidDel="00000000" w:rsidR="00000000" w:rsidRPr="00000000">
        <w:rPr>
          <w:rtl w:val="0"/>
        </w:rPr>
        <w:t xml:space="preserve">Prostřednictvím diplomatické simulace tříbí</w:t>
      </w:r>
      <w:r w:rsidDel="00000000" w:rsidR="00000000" w:rsidRPr="00000000">
        <w:rPr>
          <w:rtl w:val="0"/>
        </w:rPr>
        <w:t xml:space="preserve"> své kritické myšlení prohlubují rétorické a argumentační dovednosti</w:t>
      </w:r>
      <w:r w:rsidDel="00000000" w:rsidR="00000000" w:rsidRPr="00000000">
        <w:rPr>
          <w:rtl w:val="0"/>
        </w:rPr>
        <w:t xml:space="preserve"> a současně jsou motivováni k rozšiřování vědomostí.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Pražský studentský summit je pořádán více než 60 dobrovolníky z řad studentů vysokých škol a je jedním z projektů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Asociace pro mezinárodní otázky (AMO</w:t>
        </w:r>
      </w:hyperlink>
      <w:r w:rsidDel="00000000" w:rsidR="00000000" w:rsidRPr="00000000">
        <w:rPr>
          <w:rtl w:val="0"/>
        </w:rPr>
        <w:t xml:space="preserve">). AMO je nevládní nezisková organizace, která se roku 1997 zabývá výzkumem a vzděláváním v oblasti mezinárodní vztahů. Svou činností podporuje aktivní přístup k zahraniční politice, poskytuje nestrannou analýzu mezinárodního dění a otevírá prostor k fundované diskusi.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Galerie je k naleznutí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zde</w:t>
        </w:r>
      </w:hyperlink>
      <w:r w:rsidDel="00000000" w:rsidR="00000000" w:rsidRPr="00000000">
        <w:rPr>
          <w:rtl w:val="0"/>
        </w:rPr>
        <w:t xml:space="preserve">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amo.cz/prazsky-studentsky-summit/" TargetMode="External"/><Relationship Id="rId6" Type="http://schemas.openxmlformats.org/officeDocument/2006/relationships/hyperlink" Target="http://www.amo.cz/wp-content/uploads/2017/02/Program-IV.-pripravneho-setkani-XXII-PSS.pdf" TargetMode="External"/><Relationship Id="rId7" Type="http://schemas.openxmlformats.org/officeDocument/2006/relationships/hyperlink" Target="http://www.amo.cz" TargetMode="External"/><Relationship Id="rId8" Type="http://schemas.openxmlformats.org/officeDocument/2006/relationships/hyperlink" Target="https://www.flickr.com/photos/128999833@N03/albums/72157677334490444" TargetMode="External"/></Relationships>
</file>